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南航e家安卓（荣耀Magic）消息提醒设置指引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一、默认设置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目前e家安装的默认消息通知权限是跟随系统设置，安卓可通过屏幕下拉控制中心进行设置。系统设置的优先级：响铃&gt;振动&gt;静音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1）当系统设置为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“响铃”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以铃声方式提醒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“振动”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以振动方式提醒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“静音”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时，新消息会跟随系统设置判断是否亮屏提醒，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无声音振动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24380" cy="4411345"/>
            <wp:effectExtent l="0" t="0" r="7620" b="8255"/>
            <wp:docPr id="1" name="图片 1" descr="/private/var/folders/f7/x5h5hyr11fgdgsrk6gg5z25h0000gn/T/com.kingsoft.wpsoffice.mac/photoeditapp/20240521093458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f7/x5h5hyr11fgdgsrk6gg5z25h0000gn/T/com.kingsoft.wpsoffice.mac/photoeditapp/20240521093458/temp.png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南航e家单独设置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南航e家是工作软件，若用户希望南航e家有独立的消息提醒，需要对南航e家应用进行单独设置。因为南航e家是在系统设置权限下，故南航e家仅可设置优先级低于系统设置的模式。若希望南航e家设置独立的通知方式有以下三种：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系统设置为“响铃”，南航e家以“振动”方式通知</w:t>
      </w:r>
    </w:p>
    <w:p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操作步骤：打开设置--应用--应用管理-搜索找到南航e家-打开通知管理--开启允许通知--找到新消息通知--通知铃声选择“无铃声”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C3E5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7605" cy="2522220"/>
            <wp:effectExtent l="0" t="0" r="10795" b="17780"/>
            <wp:docPr id="5" name="图片 5" descr="/private/var/folders/f7/x5h5hyr11fgdgsrk6gg5z25h0000gn/T/com.kingsoft.wpsoffice.mac/photoeditapp/20240521100727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folders/f7/x5h5hyr11fgdgsrk6gg5z25h0000gn/T/com.kingsoft.wpsoffice.mac/photoeditapp/20240521100727/temp.png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7605" cy="2521585"/>
            <wp:effectExtent l="0" t="0" r="10795" b="18415"/>
            <wp:docPr id="4" name="图片 4" descr="/private/var/folders/f7/x5h5hyr11fgdgsrk6gg5z25h0000gn/T/com.kingsoft.wpsoffice.mac/photoeditapp/20240521100749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f7/x5h5hyr11fgdgsrk6gg5z25h0000gn/T/com.kingsoft.wpsoffice.mac/photoeditapp/20240521100749/temp.png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8875" cy="2524760"/>
            <wp:effectExtent l="0" t="0" r="9525" b="15240"/>
            <wp:docPr id="2" name="图片 2" descr="/private/var/folders/f7/x5h5hyr11fgdgsrk6gg5z25h0000gn/T/com.kingsoft.wpsoffice.mac/photoeditapp/2024052110083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f7/x5h5hyr11fgdgsrk6gg5z25h0000gn/T/com.kingsoft.wpsoffice.mac/photoeditapp/20240521100833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9510" cy="2527300"/>
            <wp:effectExtent l="0" t="0" r="8890" b="12700"/>
            <wp:docPr id="3" name="图片 3" descr="/private/var/folders/f7/x5h5hyr11fgdgsrk6gg5z25h0000gn/T/com.kingsoft.wpsoffice.mac/photoeditapp/20240521100908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f7/x5h5hyr11fgdgsrk6gg5z25h0000gn/T/com.kingsoft.wpsoffice.mac/photoeditapp/20240521100908/temp.pngte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系统设置为“响铃”，南航e家以“静音”方式通知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操作步骤：按（1）步骤先设置南航e家为“振动模式”，之后按照以下操作关闭振动：打开设置--声音与振动--找到“更多声音和振动设置”--关闭“响铃时振动”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8240" cy="2522220"/>
            <wp:effectExtent l="0" t="0" r="3810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5065" cy="2515870"/>
            <wp:effectExtent l="0" t="0" r="13335" b="24130"/>
            <wp:docPr id="7" name="图片 5" descr="/private/var/folders/f7/x5h5hyr11fgdgsrk6gg5z25h0000gn/T/com.kingsoft.wpsoffice.mac/photoeditapp/20240521100936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/private/var/folders/f7/x5h5hyr11fgdgsrk6gg5z25h0000gn/T/com.kingsoft.wpsoffice.mac/photoeditapp/20240521100936/temp.pngtem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62050" cy="2533015"/>
            <wp:effectExtent l="0" t="0" r="6350" b="6985"/>
            <wp:docPr id="9" name="图片 7" descr="/private/var/folders/f7/x5h5hyr11fgdgsrk6gg5z25h0000gn/T/com.kingsoft.wpsoffice.mac/photoeditapp/20240521100952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/private/var/folders/f7/x5h5hyr11fgdgsrk6gg5z25h0000gn/T/com.kingsoft.wpsoffice.mac/photoeditapp/20240521100952/temp.pngtem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69670" cy="2549525"/>
            <wp:effectExtent l="0" t="0" r="24130" b="15875"/>
            <wp:docPr id="10" name="图片 8" descr="/private/var/folders/f7/x5h5hyr11fgdgsrk6gg5z25h0000gn/T/com.kingsoft.wpsoffice.mac/photoeditapp/20240521101044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/private/var/folders/f7/x5h5hyr11fgdgsrk6gg5z25h0000gn/T/com.kingsoft.wpsoffice.mac/photoeditapp/20240521101044/temp.pngtem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系统设置为“振动”，南航e家以“静音”方式通知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操作步骤：按（2）的设置基础上，将系统设置为“振动”即可。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57300" cy="2739390"/>
            <wp:effectExtent l="0" t="0" r="0" b="381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A4C08"/>
    <w:multiLevelType w:val="singleLevel"/>
    <w:tmpl w:val="30CA4C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66032F"/>
    <w:multiLevelType w:val="singleLevel"/>
    <w:tmpl w:val="386603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D958CE"/>
    <w:multiLevelType w:val="singleLevel"/>
    <w:tmpl w:val="48D958C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E617B"/>
    <w:rsid w:val="243E617B"/>
    <w:rsid w:val="47B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2024-05-21T08:47:00Z</dcterms:created>
  <dc:creator>ehome</dc:creator>
  <cp:lastModifiedBy>不要@我</cp:lastModifiedBy>
  <dcterms:modified xsi:type="dcterms:W3CDTF">2024-05-21T10:11:02Z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A106DC6EB3FDDDB9B6024C664A079436_43</vt:lpwstr>
  </property>
</Properties>
</file>